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EA" w:rsidRDefault="004108EA" w:rsidP="004108E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108EA" w:rsidRDefault="004108EA" w:rsidP="004108E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2E081B" w:rsidRPr="00DF223E" w:rsidRDefault="002E081B" w:rsidP="002E081B">
      <w:pPr>
        <w:ind w:right="-852"/>
        <w:jc w:val="center"/>
        <w:rPr>
          <w:rFonts w:ascii="Arial" w:hAnsi="Arial" w:cs="Arial"/>
          <w:b/>
          <w:sz w:val="32"/>
          <w:szCs w:val="32"/>
        </w:rPr>
      </w:pPr>
      <w:r w:rsidRPr="00DF223E">
        <w:rPr>
          <w:rFonts w:ascii="Arial" w:hAnsi="Arial" w:cs="Arial"/>
          <w:b/>
          <w:sz w:val="32"/>
          <w:szCs w:val="32"/>
        </w:rPr>
        <w:t>АДМИНИСТРАЦИЯ ДМИТРИЕВСКОГО СЕЛЬСОВЕТА</w:t>
      </w:r>
    </w:p>
    <w:p w:rsidR="002E081B" w:rsidRDefault="002E081B" w:rsidP="002E081B">
      <w:pPr>
        <w:ind w:right="-852"/>
        <w:jc w:val="center"/>
        <w:rPr>
          <w:rFonts w:ascii="Arial" w:hAnsi="Arial" w:cs="Arial"/>
          <w:b/>
          <w:sz w:val="32"/>
          <w:szCs w:val="32"/>
        </w:rPr>
      </w:pPr>
      <w:r w:rsidRPr="00DF223E">
        <w:rPr>
          <w:rFonts w:ascii="Arial" w:hAnsi="Arial" w:cs="Arial"/>
          <w:b/>
          <w:sz w:val="32"/>
          <w:szCs w:val="32"/>
        </w:rPr>
        <w:t>БУГУРУСЛАНСКОГО РАЙОНА ОРЕНБУРГСКОЙ ОБЛАСТИ</w:t>
      </w:r>
    </w:p>
    <w:p w:rsidR="002E081B" w:rsidRDefault="002E081B" w:rsidP="002E081B">
      <w:pPr>
        <w:ind w:right="-852"/>
        <w:jc w:val="center"/>
        <w:rPr>
          <w:rFonts w:ascii="Arial" w:hAnsi="Arial" w:cs="Arial"/>
          <w:b/>
          <w:sz w:val="32"/>
          <w:szCs w:val="32"/>
        </w:rPr>
      </w:pPr>
    </w:p>
    <w:p w:rsidR="002E081B" w:rsidRPr="00DF223E" w:rsidRDefault="002E081B" w:rsidP="002E081B">
      <w:pPr>
        <w:ind w:right="-852"/>
        <w:jc w:val="center"/>
        <w:rPr>
          <w:rFonts w:ascii="Arial" w:hAnsi="Arial" w:cs="Arial"/>
          <w:b/>
          <w:sz w:val="32"/>
          <w:szCs w:val="32"/>
        </w:rPr>
      </w:pPr>
    </w:p>
    <w:p w:rsidR="002E081B" w:rsidRPr="00DF223E" w:rsidRDefault="002E081B" w:rsidP="002E081B">
      <w:pPr>
        <w:ind w:right="-852"/>
        <w:jc w:val="center"/>
        <w:rPr>
          <w:rFonts w:ascii="Arial" w:hAnsi="Arial" w:cs="Arial"/>
          <w:b/>
          <w:sz w:val="32"/>
          <w:szCs w:val="32"/>
        </w:rPr>
      </w:pPr>
      <w:r w:rsidRPr="00DF223E">
        <w:rPr>
          <w:rFonts w:ascii="Arial" w:hAnsi="Arial" w:cs="Arial"/>
          <w:b/>
          <w:sz w:val="32"/>
          <w:szCs w:val="32"/>
        </w:rPr>
        <w:t>ПОСТАНОВЛЕНИЕ</w:t>
      </w:r>
    </w:p>
    <w:p w:rsidR="002E081B" w:rsidRPr="00DF223E" w:rsidRDefault="002E081B" w:rsidP="002E081B">
      <w:pPr>
        <w:ind w:right="-852"/>
        <w:jc w:val="both"/>
        <w:rPr>
          <w:rFonts w:ascii="Arial" w:hAnsi="Arial" w:cs="Arial"/>
          <w:color w:val="008080"/>
          <w:sz w:val="24"/>
        </w:rPr>
      </w:pPr>
    </w:p>
    <w:p w:rsidR="002E081B" w:rsidRPr="00DF223E" w:rsidRDefault="002E081B" w:rsidP="002E081B">
      <w:pPr>
        <w:ind w:right="-85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01.11.2018</w:t>
      </w:r>
      <w:r w:rsidRPr="00DF223E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18</w:t>
      </w:r>
      <w:r w:rsidRPr="00DF223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</w:p>
    <w:p w:rsidR="002E081B" w:rsidRPr="00DF223E" w:rsidRDefault="002E081B" w:rsidP="002E081B">
      <w:pPr>
        <w:pStyle w:val="a3"/>
        <w:rPr>
          <w:rFonts w:ascii="Arial" w:hAnsi="Arial" w:cs="Arial"/>
          <w:b/>
          <w:sz w:val="32"/>
          <w:szCs w:val="32"/>
        </w:rPr>
      </w:pPr>
    </w:p>
    <w:p w:rsidR="002E081B" w:rsidRDefault="002E081B" w:rsidP="002E081B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 внесении изменений в постановление администрации Дмитриевского сельсовета от21.08.2018 г. № 13-п «Об утверждении Порядка разработки, реализации и оценки эффективности муниципальных программ муниципального образования «Дмитриевский сельсовет»</w:t>
      </w:r>
    </w:p>
    <w:p w:rsidR="004108EA" w:rsidRPr="00E97865" w:rsidRDefault="004108EA" w:rsidP="009409F9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4108EA" w:rsidRDefault="004108EA" w:rsidP="004108EA">
      <w:pPr>
        <w:rPr>
          <w:sz w:val="28"/>
          <w:szCs w:val="28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04.10.2014 г. № 283-ФЗ                  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учреждений»» внести в Порядок разработки, реализации и оценки эффективности муниципальных программ муниципального образования «Дмитриевский сельсовет», утвержденный постановлением администрации муниципального образования «Дмитриевский сельсовет» Бугурусланского района Оренбургской области от 21.08.2018 г № 13-п внести следующее изменение:</w:t>
      </w:r>
    </w:p>
    <w:p w:rsidR="004108EA" w:rsidRPr="009409F9" w:rsidRDefault="004108EA" w:rsidP="004108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 xml:space="preserve">         1.В раздел </w:t>
      </w:r>
      <w:r w:rsidRPr="009409F9">
        <w:rPr>
          <w:rFonts w:ascii="Arial" w:hAnsi="Arial" w:cs="Arial"/>
          <w:sz w:val="24"/>
          <w:szCs w:val="24"/>
          <w:lang w:val="en-US"/>
        </w:rPr>
        <w:t>II</w:t>
      </w:r>
      <w:r w:rsidRPr="009409F9">
        <w:rPr>
          <w:rFonts w:ascii="Arial" w:hAnsi="Arial" w:cs="Arial"/>
          <w:sz w:val="24"/>
          <w:szCs w:val="24"/>
        </w:rPr>
        <w:t xml:space="preserve"> пункт 8 Порядка добавить следующее:</w:t>
      </w:r>
    </w:p>
    <w:p w:rsidR="004108EA" w:rsidRPr="009409F9" w:rsidRDefault="004108EA" w:rsidP="004108EA">
      <w:pPr>
        <w:pStyle w:val="ConsPlusNormal"/>
        <w:rPr>
          <w:sz w:val="24"/>
          <w:szCs w:val="24"/>
        </w:rPr>
      </w:pPr>
      <w:r w:rsidRPr="009409F9">
        <w:rPr>
          <w:sz w:val="24"/>
          <w:szCs w:val="24"/>
        </w:rPr>
        <w:t>- ресурсное обеспечение реализации муниципальной программы за счет налоговых и неналоговых расходов (приложение №7 к порядку)</w:t>
      </w:r>
    </w:p>
    <w:p w:rsidR="004108EA" w:rsidRPr="009409F9" w:rsidRDefault="004108EA" w:rsidP="004108EA">
      <w:pPr>
        <w:ind w:left="600"/>
        <w:jc w:val="both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 xml:space="preserve"> 2. Контроль за выполнением настоящего постановления оставляю за собой.</w:t>
      </w:r>
    </w:p>
    <w:p w:rsidR="004108EA" w:rsidRPr="009409F9" w:rsidRDefault="004108EA" w:rsidP="004108E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 xml:space="preserve">          3. Постановление вступает в законную силу после его официального опубликования, но не ранее 01.01.2019г.</w:t>
      </w:r>
    </w:p>
    <w:p w:rsidR="004108EA" w:rsidRPr="009409F9" w:rsidRDefault="004108EA" w:rsidP="004108EA">
      <w:pPr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</w:t>
      </w:r>
      <w:proofErr w:type="spellStart"/>
      <w:r w:rsidRPr="009409F9">
        <w:rPr>
          <w:rFonts w:ascii="Arial" w:hAnsi="Arial" w:cs="Arial"/>
          <w:sz w:val="24"/>
          <w:szCs w:val="24"/>
        </w:rPr>
        <w:t>Н.Ф.Марчук</w:t>
      </w:r>
      <w:proofErr w:type="spellEnd"/>
      <w:r w:rsidRPr="009409F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</w:p>
    <w:p w:rsidR="004108EA" w:rsidRPr="009409F9" w:rsidRDefault="004108EA" w:rsidP="004108EA">
      <w:pPr>
        <w:jc w:val="both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sz w:val="24"/>
          <w:szCs w:val="24"/>
        </w:rPr>
        <w:t>Разослано: в дело, финансовый отдел Бугурусланского района, прокуратура Бугурусланского района.</w:t>
      </w:r>
    </w:p>
    <w:p w:rsidR="004108EA" w:rsidRPr="009409F9" w:rsidRDefault="004108EA" w:rsidP="004108E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9409F9">
        <w:rPr>
          <w:rFonts w:ascii="Arial" w:hAnsi="Arial" w:cs="Arial"/>
          <w:bCs/>
          <w:sz w:val="24"/>
          <w:szCs w:val="24"/>
        </w:rPr>
        <w:lastRenderedPageBreak/>
        <w:t xml:space="preserve">  </w:t>
      </w:r>
    </w:p>
    <w:p w:rsidR="004108EA" w:rsidRPr="009409F9" w:rsidRDefault="004108EA" w:rsidP="004108E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  <w:sectPr w:rsidR="004108EA" w:rsidRPr="009409F9" w:rsidSect="008215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08EA" w:rsidRPr="009409F9" w:rsidRDefault="004108EA" w:rsidP="004108EA">
      <w:pPr>
        <w:pStyle w:val="ConsPlusNormal"/>
        <w:jc w:val="right"/>
        <w:rPr>
          <w:b/>
          <w:sz w:val="24"/>
          <w:szCs w:val="24"/>
        </w:rPr>
      </w:pPr>
      <w:r w:rsidRPr="009409F9">
        <w:rPr>
          <w:b/>
          <w:sz w:val="24"/>
          <w:szCs w:val="24"/>
        </w:rPr>
        <w:t>Приложение №7</w:t>
      </w:r>
    </w:p>
    <w:p w:rsidR="004108EA" w:rsidRPr="009409F9" w:rsidRDefault="004108EA" w:rsidP="004108EA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09F9">
        <w:rPr>
          <w:rFonts w:ascii="Arial" w:hAnsi="Arial" w:cs="Arial"/>
          <w:b/>
          <w:sz w:val="24"/>
          <w:szCs w:val="24"/>
        </w:rPr>
        <w:t>к  постановлению</w:t>
      </w:r>
      <w:proofErr w:type="gramEnd"/>
      <w:r w:rsidRPr="009409F9">
        <w:rPr>
          <w:rFonts w:ascii="Arial" w:hAnsi="Arial" w:cs="Arial"/>
          <w:b/>
          <w:sz w:val="24"/>
          <w:szCs w:val="24"/>
        </w:rPr>
        <w:t xml:space="preserve">  «</w:t>
      </w:r>
      <w:r w:rsidRPr="009409F9">
        <w:rPr>
          <w:rFonts w:ascii="Arial" w:hAnsi="Arial" w:cs="Arial"/>
          <w:b/>
          <w:bCs/>
          <w:sz w:val="24"/>
          <w:szCs w:val="24"/>
        </w:rPr>
        <w:t xml:space="preserve">О внесении </w:t>
      </w:r>
    </w:p>
    <w:p w:rsidR="004108EA" w:rsidRPr="009409F9" w:rsidRDefault="004108EA" w:rsidP="004108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409F9">
        <w:rPr>
          <w:rFonts w:ascii="Arial" w:hAnsi="Arial" w:cs="Arial"/>
          <w:b/>
          <w:bCs/>
          <w:sz w:val="24"/>
          <w:szCs w:val="24"/>
        </w:rPr>
        <w:t xml:space="preserve">изменений в постановление администрации </w:t>
      </w:r>
    </w:p>
    <w:p w:rsidR="004108EA" w:rsidRPr="009409F9" w:rsidRDefault="004108EA" w:rsidP="004108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409F9">
        <w:rPr>
          <w:rFonts w:ascii="Arial" w:hAnsi="Arial" w:cs="Arial"/>
          <w:b/>
          <w:bCs/>
          <w:sz w:val="24"/>
          <w:szCs w:val="24"/>
        </w:rPr>
        <w:t xml:space="preserve">Дмитриевского сельсовета от 21.08.2018г №13-п </w:t>
      </w:r>
    </w:p>
    <w:p w:rsidR="004108EA" w:rsidRPr="009409F9" w:rsidRDefault="004108EA" w:rsidP="004108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409F9">
        <w:rPr>
          <w:rFonts w:ascii="Arial" w:hAnsi="Arial" w:cs="Arial"/>
          <w:b/>
          <w:bCs/>
          <w:sz w:val="24"/>
          <w:szCs w:val="24"/>
        </w:rPr>
        <w:t xml:space="preserve">«Об утверждении Порядка разработки, реализации </w:t>
      </w:r>
    </w:p>
    <w:p w:rsidR="004108EA" w:rsidRPr="009409F9" w:rsidRDefault="004108EA" w:rsidP="004108E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409F9">
        <w:rPr>
          <w:rFonts w:ascii="Arial" w:hAnsi="Arial" w:cs="Arial"/>
          <w:b/>
          <w:bCs/>
          <w:sz w:val="24"/>
          <w:szCs w:val="24"/>
        </w:rPr>
        <w:t>и оценки эффективности муниципальных программ</w:t>
      </w:r>
    </w:p>
    <w:p w:rsidR="004108EA" w:rsidRPr="009409F9" w:rsidRDefault="004108EA" w:rsidP="004108EA">
      <w:pPr>
        <w:jc w:val="right"/>
        <w:rPr>
          <w:rFonts w:ascii="Arial" w:hAnsi="Arial" w:cs="Arial"/>
          <w:sz w:val="24"/>
          <w:szCs w:val="24"/>
        </w:rPr>
      </w:pPr>
      <w:r w:rsidRPr="009409F9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«Дмитриевский сельсовет»»</w:t>
      </w:r>
    </w:p>
    <w:p w:rsidR="004108EA" w:rsidRPr="009409F9" w:rsidRDefault="004108EA" w:rsidP="004108E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4108EA" w:rsidRPr="009409F9" w:rsidRDefault="004108EA" w:rsidP="004108EA">
      <w:pPr>
        <w:pStyle w:val="ConsPlusNormal"/>
        <w:jc w:val="center"/>
        <w:rPr>
          <w:sz w:val="24"/>
          <w:szCs w:val="24"/>
        </w:rPr>
      </w:pPr>
      <w:r w:rsidRPr="009409F9">
        <w:rPr>
          <w:sz w:val="24"/>
          <w:szCs w:val="24"/>
        </w:rPr>
        <w:t>Ресурсное обеспечение</w:t>
      </w:r>
    </w:p>
    <w:p w:rsidR="004108EA" w:rsidRPr="009409F9" w:rsidRDefault="004108EA" w:rsidP="004108EA">
      <w:pPr>
        <w:pStyle w:val="ConsPlusNormal"/>
        <w:jc w:val="center"/>
        <w:rPr>
          <w:sz w:val="24"/>
          <w:szCs w:val="24"/>
        </w:rPr>
      </w:pPr>
      <w:r w:rsidRPr="009409F9">
        <w:rPr>
          <w:sz w:val="24"/>
          <w:szCs w:val="24"/>
        </w:rPr>
        <w:t>реализации муниципальной программы за счет налоговых и неналоговых расходов</w:t>
      </w:r>
    </w:p>
    <w:p w:rsidR="004108EA" w:rsidRPr="009409F9" w:rsidRDefault="004108EA" w:rsidP="004108EA">
      <w:pPr>
        <w:pStyle w:val="ConsPlusNormal"/>
        <w:jc w:val="both"/>
        <w:rPr>
          <w:sz w:val="24"/>
          <w:szCs w:val="24"/>
        </w:rPr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626"/>
        <w:gridCol w:w="2485"/>
        <w:gridCol w:w="1984"/>
        <w:gridCol w:w="1276"/>
        <w:gridCol w:w="1276"/>
        <w:gridCol w:w="1134"/>
        <w:gridCol w:w="1276"/>
        <w:gridCol w:w="992"/>
        <w:gridCol w:w="1201"/>
      </w:tblGrid>
      <w:tr w:rsidR="004108EA" w:rsidRPr="009409F9" w:rsidTr="00967D1E">
        <w:tc>
          <w:tcPr>
            <w:tcW w:w="1905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Статус</w:t>
            </w:r>
          </w:p>
        </w:tc>
        <w:tc>
          <w:tcPr>
            <w:tcW w:w="1626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485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1984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Наименование налогового (неналогового) расхода</w:t>
            </w:r>
          </w:p>
        </w:tc>
        <w:tc>
          <w:tcPr>
            <w:tcW w:w="7155" w:type="dxa"/>
            <w:gridSpan w:val="6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4108EA" w:rsidRPr="009409F9" w:rsidTr="00967D1E">
        <w:trPr>
          <w:cantSplit/>
          <w:trHeight w:val="2138"/>
        </w:trPr>
        <w:tc>
          <w:tcPr>
            <w:tcW w:w="1905" w:type="dxa"/>
            <w:vMerge/>
          </w:tcPr>
          <w:p w:rsidR="004108EA" w:rsidRPr="009409F9" w:rsidRDefault="004108EA" w:rsidP="00967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108EA" w:rsidRPr="009409F9" w:rsidRDefault="004108EA" w:rsidP="00967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108EA" w:rsidRPr="009409F9" w:rsidRDefault="004108EA" w:rsidP="00967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08EA" w:rsidRPr="009409F9" w:rsidRDefault="004108EA" w:rsidP="00967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ind w:right="-62"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……</w:t>
            </w: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…….</w:t>
            </w:r>
          </w:p>
        </w:tc>
      </w:tr>
      <w:tr w:rsidR="004108EA" w:rsidRPr="009409F9" w:rsidTr="00967D1E">
        <w:trPr>
          <w:trHeight w:val="217"/>
        </w:trPr>
        <w:tc>
          <w:tcPr>
            <w:tcW w:w="1905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  <w:r w:rsidRPr="009409F9">
              <w:rPr>
                <w:sz w:val="24"/>
                <w:szCs w:val="24"/>
              </w:rPr>
              <w:t>10</w:t>
            </w:r>
          </w:p>
        </w:tc>
      </w:tr>
      <w:tr w:rsidR="004108EA" w:rsidRPr="009409F9" w:rsidTr="00967D1E">
        <w:tc>
          <w:tcPr>
            <w:tcW w:w="1905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9409F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26" w:type="dxa"/>
            <w:vMerge w:val="restart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08EA" w:rsidRPr="009409F9" w:rsidTr="00967D1E">
        <w:tc>
          <w:tcPr>
            <w:tcW w:w="1905" w:type="dxa"/>
            <w:vMerge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08EA" w:rsidRPr="009409F9" w:rsidTr="00967D1E">
        <w:tc>
          <w:tcPr>
            <w:tcW w:w="1905" w:type="dxa"/>
            <w:vMerge w:val="restart"/>
          </w:tcPr>
          <w:p w:rsidR="004108EA" w:rsidRPr="009409F9" w:rsidRDefault="004108EA" w:rsidP="00967D1E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9409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626" w:type="dxa"/>
            <w:vMerge w:val="restart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108EA" w:rsidRPr="009409F9" w:rsidTr="00967D1E">
        <w:tc>
          <w:tcPr>
            <w:tcW w:w="1905" w:type="dxa"/>
            <w:vMerge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108EA" w:rsidRPr="009409F9" w:rsidRDefault="004108EA" w:rsidP="00967D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4108EA" w:rsidRPr="009409F9" w:rsidRDefault="004108EA" w:rsidP="00967D1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108EA" w:rsidRPr="009409F9" w:rsidRDefault="004108EA" w:rsidP="004108EA">
      <w:pPr>
        <w:rPr>
          <w:rFonts w:ascii="Arial" w:hAnsi="Arial" w:cs="Arial"/>
          <w:sz w:val="24"/>
          <w:szCs w:val="24"/>
        </w:rPr>
      </w:pPr>
    </w:p>
    <w:p w:rsidR="0084360F" w:rsidRPr="009409F9" w:rsidRDefault="0084360F">
      <w:pPr>
        <w:rPr>
          <w:rFonts w:ascii="Arial" w:hAnsi="Arial" w:cs="Arial"/>
          <w:sz w:val="24"/>
          <w:szCs w:val="24"/>
        </w:rPr>
      </w:pPr>
    </w:p>
    <w:sectPr w:rsidR="0084360F" w:rsidRPr="009409F9" w:rsidSect="00E451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6"/>
    <w:rsid w:val="002E081B"/>
    <w:rsid w:val="004108EA"/>
    <w:rsid w:val="0084360F"/>
    <w:rsid w:val="009409F9"/>
    <w:rsid w:val="00F23636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2842-8259-47A5-A7D1-082273A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081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0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3. Постановление вступает в законную силу после его официального опубл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</cp:revision>
  <dcterms:created xsi:type="dcterms:W3CDTF">2018-12-05T10:27:00Z</dcterms:created>
  <dcterms:modified xsi:type="dcterms:W3CDTF">2018-12-05T11:22:00Z</dcterms:modified>
</cp:coreProperties>
</file>