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B51" w:rsidRDefault="005D7B51" w:rsidP="005D7B51">
      <w:pPr>
        <w:jc w:val="center"/>
        <w:rPr>
          <w:sz w:val="28"/>
          <w:szCs w:val="28"/>
        </w:rPr>
      </w:pPr>
    </w:p>
    <w:p w:rsidR="005D7B51" w:rsidRPr="005D7B51" w:rsidRDefault="005D7B51" w:rsidP="005D7B51">
      <w:pPr>
        <w:jc w:val="center"/>
        <w:rPr>
          <w:b/>
          <w:sz w:val="32"/>
          <w:szCs w:val="32"/>
        </w:rPr>
      </w:pPr>
      <w:r w:rsidRPr="005D7B51">
        <w:rPr>
          <w:b/>
          <w:sz w:val="32"/>
          <w:szCs w:val="32"/>
        </w:rPr>
        <w:t>ИНФОРМАЦИОННОЕ СООБЩЕНИЕ</w:t>
      </w:r>
    </w:p>
    <w:p w:rsidR="005D7B51" w:rsidRDefault="005D7B51" w:rsidP="005D7B51">
      <w:pPr>
        <w:jc w:val="center"/>
        <w:rPr>
          <w:sz w:val="28"/>
          <w:szCs w:val="28"/>
        </w:rPr>
      </w:pPr>
    </w:p>
    <w:p w:rsidR="005D7B51" w:rsidRDefault="005D7B51" w:rsidP="005D7B51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5D7B51" w:rsidRDefault="005D7B51" w:rsidP="005D7B51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bookmarkStart w:id="0" w:name="_GoBack"/>
      <w:bookmarkEnd w:id="0"/>
      <w:r w:rsidRPr="005D7B51">
        <w:rPr>
          <w:sz w:val="32"/>
          <w:szCs w:val="32"/>
        </w:rPr>
        <w:t xml:space="preserve">Администрация Дмитриевского сельсовета в соответствии со                  ст.39.6 ЗК РФ и ФЗ № 137-ФЗ от 25.10.2001г. «О введении в действие Земельного Кодекса Российской Федерации», на основании </w:t>
      </w:r>
      <w:proofErr w:type="spellStart"/>
      <w:r w:rsidRPr="005D7B51">
        <w:rPr>
          <w:sz w:val="32"/>
          <w:szCs w:val="32"/>
        </w:rPr>
        <w:t>п.п</w:t>
      </w:r>
      <w:proofErr w:type="spellEnd"/>
      <w:r w:rsidRPr="005D7B51">
        <w:rPr>
          <w:sz w:val="32"/>
          <w:szCs w:val="32"/>
        </w:rPr>
        <w:t>. 5.1 ст. 10 ФЗ «Об обороте земель сельскохозяйственного назначения» № 101-ФЗ от  24.07.2002г.  информирует о предстоящем предоставлении в аренду земельного участка категория земель – земли сельскохозяйственного назначения, для сельскохозяйственного производства,  с местоположением</w:t>
      </w:r>
      <w:proofErr w:type="gramStart"/>
      <w:r w:rsidRPr="005D7B51">
        <w:rPr>
          <w:sz w:val="32"/>
          <w:szCs w:val="32"/>
        </w:rPr>
        <w:t xml:space="preserve"> :</w:t>
      </w:r>
      <w:proofErr w:type="gramEnd"/>
      <w:r w:rsidRPr="005D7B51">
        <w:rPr>
          <w:sz w:val="32"/>
          <w:szCs w:val="32"/>
        </w:rPr>
        <w:t xml:space="preserve">   Российская Федерация, Оренбургская область, </w:t>
      </w:r>
      <w:proofErr w:type="spellStart"/>
      <w:r w:rsidRPr="005D7B51">
        <w:rPr>
          <w:sz w:val="32"/>
          <w:szCs w:val="32"/>
        </w:rPr>
        <w:t>Бугурусланский</w:t>
      </w:r>
      <w:proofErr w:type="spellEnd"/>
      <w:r w:rsidRPr="005D7B51">
        <w:rPr>
          <w:sz w:val="32"/>
          <w:szCs w:val="32"/>
        </w:rPr>
        <w:t xml:space="preserve"> район, земельный участок расположен в северной части кадастрового квартала 56:07:0000000, с кадастровым номером 56:07:0000000:3539, площадью    860000 </w:t>
      </w:r>
      <w:proofErr w:type="spellStart"/>
      <w:r w:rsidRPr="005D7B51">
        <w:rPr>
          <w:sz w:val="32"/>
          <w:szCs w:val="32"/>
        </w:rPr>
        <w:t>кв.м</w:t>
      </w:r>
      <w:proofErr w:type="spellEnd"/>
      <w:r w:rsidRPr="005D7B51">
        <w:rPr>
          <w:sz w:val="32"/>
          <w:szCs w:val="32"/>
        </w:rPr>
        <w:t>.</w:t>
      </w:r>
    </w:p>
    <w:p w:rsidR="005D7B51" w:rsidRPr="005D7B51" w:rsidRDefault="005D7B51" w:rsidP="005D7B51">
      <w:pPr>
        <w:rPr>
          <w:sz w:val="32"/>
          <w:szCs w:val="32"/>
        </w:rPr>
      </w:pPr>
    </w:p>
    <w:p w:rsidR="005D7B51" w:rsidRPr="005D7B51" w:rsidRDefault="005D7B51" w:rsidP="005D7B51">
      <w:pPr>
        <w:rPr>
          <w:sz w:val="32"/>
          <w:szCs w:val="32"/>
        </w:rPr>
      </w:pPr>
      <w:r w:rsidRPr="005D7B51">
        <w:rPr>
          <w:sz w:val="32"/>
          <w:szCs w:val="32"/>
        </w:rPr>
        <w:t xml:space="preserve">       Заявления и претензии принимаются в течение 1 месяца со дня публикации, тел: 57-1-31.</w:t>
      </w:r>
    </w:p>
    <w:p w:rsidR="005D7B51" w:rsidRPr="005D7B51" w:rsidRDefault="005D7B51" w:rsidP="005D7B51">
      <w:pPr>
        <w:rPr>
          <w:sz w:val="32"/>
          <w:szCs w:val="32"/>
        </w:rPr>
      </w:pPr>
    </w:p>
    <w:p w:rsidR="001A310B" w:rsidRPr="005D7B51" w:rsidRDefault="001A310B">
      <w:pPr>
        <w:rPr>
          <w:sz w:val="32"/>
          <w:szCs w:val="32"/>
        </w:rPr>
      </w:pPr>
    </w:p>
    <w:sectPr w:rsidR="001A310B" w:rsidRPr="005D7B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B51"/>
    <w:rsid w:val="001A310B"/>
    <w:rsid w:val="005D7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B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B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2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Юрий</cp:lastModifiedBy>
  <cp:revision>1</cp:revision>
  <cp:lastPrinted>2019-07-01T04:51:00Z</cp:lastPrinted>
  <dcterms:created xsi:type="dcterms:W3CDTF">2019-07-01T04:45:00Z</dcterms:created>
  <dcterms:modified xsi:type="dcterms:W3CDTF">2019-07-01T04:52:00Z</dcterms:modified>
</cp:coreProperties>
</file>