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B0" w:rsidRDefault="00A517B0" w:rsidP="00A517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1393C">
        <w:rPr>
          <w:sz w:val="28"/>
          <w:szCs w:val="28"/>
        </w:rPr>
        <w:t>Бугурусланская</w:t>
      </w:r>
      <w:proofErr w:type="spellEnd"/>
      <w:r w:rsidRPr="00A1393C">
        <w:rPr>
          <w:sz w:val="28"/>
          <w:szCs w:val="28"/>
        </w:rPr>
        <w:t xml:space="preserve"> межрайонная прокуратура в судебном порядке понуждает органы местного самоуправления провести оценку технического состояния </w:t>
      </w:r>
    </w:p>
    <w:p w:rsidR="00A517B0" w:rsidRDefault="00A517B0" w:rsidP="00A517B0">
      <w:pPr>
        <w:jc w:val="center"/>
        <w:rPr>
          <w:sz w:val="28"/>
          <w:szCs w:val="28"/>
        </w:rPr>
      </w:pPr>
      <w:r w:rsidRPr="00A1393C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>.</w:t>
      </w:r>
    </w:p>
    <w:p w:rsidR="00A517B0" w:rsidRPr="00522EF6" w:rsidRDefault="00A517B0" w:rsidP="00A517B0">
      <w:pPr>
        <w:jc w:val="both"/>
        <w:rPr>
          <w:color w:val="000000"/>
          <w:sz w:val="28"/>
          <w:szCs w:val="28"/>
        </w:rPr>
      </w:pPr>
    </w:p>
    <w:p w:rsidR="00A517B0" w:rsidRPr="00A1393C" w:rsidRDefault="00A517B0" w:rsidP="00A517B0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1393C">
        <w:rPr>
          <w:color w:val="000000"/>
          <w:sz w:val="28"/>
          <w:szCs w:val="28"/>
        </w:rPr>
        <w:t>Бугурусланской</w:t>
      </w:r>
      <w:proofErr w:type="spellEnd"/>
      <w:r w:rsidRPr="00A1393C">
        <w:rPr>
          <w:color w:val="000000"/>
          <w:sz w:val="28"/>
          <w:szCs w:val="28"/>
        </w:rPr>
        <w:t xml:space="preserve"> межрайонной прокуратурой проведена проверка </w:t>
      </w:r>
      <w:r>
        <w:rPr>
          <w:color w:val="000000"/>
          <w:sz w:val="28"/>
          <w:szCs w:val="28"/>
        </w:rPr>
        <w:t>исполнения</w:t>
      </w:r>
      <w:r w:rsidRPr="00A1393C">
        <w:rPr>
          <w:color w:val="000000"/>
          <w:sz w:val="28"/>
          <w:szCs w:val="28"/>
        </w:rPr>
        <w:t xml:space="preserve"> органами местного самоуправления законодательства об обеспечении безопасности дорожного движения и дорожной деятельности.</w:t>
      </w:r>
    </w:p>
    <w:p w:rsidR="00A517B0" w:rsidRPr="00A1393C" w:rsidRDefault="00A517B0" w:rsidP="00A517B0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93C">
        <w:rPr>
          <w:color w:val="000000"/>
          <w:sz w:val="28"/>
          <w:szCs w:val="28"/>
        </w:rPr>
        <w:t>В силу норм действующего законодательства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автодорог. Такая оценка в отношении автомобильных дорог общего пользования местного значения проводится не реже одного раза в год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</w:t>
      </w:r>
    </w:p>
    <w:p w:rsidR="00A517B0" w:rsidRPr="00A1393C" w:rsidRDefault="00A517B0" w:rsidP="00A517B0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93C">
        <w:rPr>
          <w:color w:val="000000"/>
          <w:sz w:val="28"/>
          <w:szCs w:val="28"/>
        </w:rPr>
        <w:t>Проверкой установлено, в собственности муниципалитетов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Завьяловского</w:t>
      </w:r>
      <w:proofErr w:type="spellEnd"/>
      <w:r>
        <w:rPr>
          <w:color w:val="000000"/>
          <w:sz w:val="28"/>
          <w:szCs w:val="28"/>
        </w:rPr>
        <w:t xml:space="preserve"> и Дмитриевского </w:t>
      </w:r>
      <w:proofErr w:type="gramStart"/>
      <w:r>
        <w:rPr>
          <w:color w:val="000000"/>
          <w:sz w:val="28"/>
          <w:szCs w:val="28"/>
        </w:rPr>
        <w:t xml:space="preserve">сельсоветов </w:t>
      </w:r>
      <w:r w:rsidRPr="00A1393C">
        <w:rPr>
          <w:color w:val="000000"/>
          <w:sz w:val="28"/>
          <w:szCs w:val="28"/>
        </w:rPr>
        <w:t xml:space="preserve"> Бугурусланского</w:t>
      </w:r>
      <w:proofErr w:type="gramEnd"/>
      <w:r w:rsidRPr="00A1393C">
        <w:rPr>
          <w:color w:val="000000"/>
          <w:sz w:val="28"/>
          <w:szCs w:val="28"/>
        </w:rPr>
        <w:t xml:space="preserve"> района находятся дороги местного значения, оценка технического состояния которых не осуществляется. Такое бездействие потенциально приводит к тому, что дорожное покрытие приходит в негодность и создает серьезные проблемы для участников дорожного движения.</w:t>
      </w:r>
    </w:p>
    <w:p w:rsidR="00A517B0" w:rsidRPr="00A1393C" w:rsidRDefault="00A517B0" w:rsidP="00A517B0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93C">
        <w:rPr>
          <w:color w:val="000000"/>
          <w:sz w:val="28"/>
          <w:szCs w:val="28"/>
        </w:rPr>
        <w:t xml:space="preserve">В целях восстановления законности и для предотвращения таких негативных последствий межрайонная прокуратура направила в суд </w:t>
      </w:r>
      <w:r>
        <w:rPr>
          <w:color w:val="000000"/>
          <w:sz w:val="28"/>
          <w:szCs w:val="28"/>
        </w:rPr>
        <w:t>2</w:t>
      </w:r>
      <w:r w:rsidRPr="00A1393C">
        <w:rPr>
          <w:color w:val="000000"/>
          <w:sz w:val="28"/>
          <w:szCs w:val="28"/>
        </w:rPr>
        <w:t xml:space="preserve"> исковых заявления, в которых потребовала возложить на администрации муниципальных образований обязанности по проведению оценки технического состояния дорог местного значения, </w:t>
      </w:r>
      <w:r>
        <w:rPr>
          <w:color w:val="000000"/>
          <w:sz w:val="28"/>
          <w:szCs w:val="28"/>
        </w:rPr>
        <w:t xml:space="preserve">расположенных на их территориях, из которых рассмотрен и </w:t>
      </w:r>
      <w:r w:rsidRPr="00A1393C">
        <w:rPr>
          <w:color w:val="000000"/>
          <w:sz w:val="28"/>
          <w:szCs w:val="28"/>
        </w:rPr>
        <w:t xml:space="preserve">удовлетворен один иск, </w:t>
      </w:r>
      <w:r>
        <w:rPr>
          <w:color w:val="000000"/>
          <w:sz w:val="28"/>
          <w:szCs w:val="28"/>
        </w:rPr>
        <w:t>другой иск</w:t>
      </w:r>
      <w:r w:rsidRPr="00A1393C">
        <w:rPr>
          <w:color w:val="000000"/>
          <w:sz w:val="28"/>
          <w:szCs w:val="28"/>
        </w:rPr>
        <w:t xml:space="preserve"> наход</w:t>
      </w:r>
      <w:r>
        <w:rPr>
          <w:color w:val="000000"/>
          <w:sz w:val="28"/>
          <w:szCs w:val="28"/>
        </w:rPr>
        <w:t>и</w:t>
      </w:r>
      <w:r w:rsidRPr="00A1393C">
        <w:rPr>
          <w:color w:val="000000"/>
          <w:sz w:val="28"/>
          <w:szCs w:val="28"/>
        </w:rPr>
        <w:t>тся на стадии рассмотрения.</w:t>
      </w:r>
    </w:p>
    <w:p w:rsidR="00A517B0" w:rsidRPr="00A1393C" w:rsidRDefault="00A517B0" w:rsidP="00A517B0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не вступило в законную силу».</w:t>
      </w:r>
    </w:p>
    <w:p w:rsidR="00A517B0" w:rsidRDefault="00A517B0" w:rsidP="00A517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0"/>
    <w:rsid w:val="000B26CF"/>
    <w:rsid w:val="006932CA"/>
    <w:rsid w:val="00A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7AD6-35F8-47E9-A6CA-838F24D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7B0"/>
    <w:pPr>
      <w:spacing w:before="100" w:beforeAutospacing="1" w:after="100" w:afterAutospacing="1"/>
    </w:pPr>
  </w:style>
  <w:style w:type="paragraph" w:customStyle="1" w:styleId="21">
    <w:name w:val="21"/>
    <w:basedOn w:val="a"/>
    <w:rsid w:val="00A517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2019-05-06T17:54:00Z</dcterms:created>
  <dcterms:modified xsi:type="dcterms:W3CDTF">2019-05-06T17:54:00Z</dcterms:modified>
</cp:coreProperties>
</file>