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Муниципальная программа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«Развитие сети внутрипоселковых автомобильных дорог местного значения на территории муниципального образования Дмитриевский сельсовет Бугурусланского района Оренбургской области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2019-2024 годы»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 исполнитель: Администрация Дмитриевского сельсовета Бугурусланского района Оренбургской области</w:t>
      </w:r>
    </w:p>
    <w:p w:rsidR="00464C41" w:rsidRPr="00464C41" w:rsidRDefault="00464C41" w:rsidP="00464C41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Тел</w:t>
      </w:r>
      <w:r w:rsidRPr="00464C41">
        <w:rPr>
          <w:color w:val="000000"/>
          <w:sz w:val="27"/>
          <w:szCs w:val="27"/>
          <w:lang w:val="en-US"/>
        </w:rPr>
        <w:t>. 8 (35352) 57-1-31, e-mail: dmitrie_45@mail.ru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 программы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«Развитие сети внутрипоселковых дорог местного значения на территории муниципального образования Дмитриевский сельсовет Бугурусланского района Оренбургской области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2019-2024 годы»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 исполнитель муниципальной программы Соисполнитель муниципальной программы Администрация Дмитриевского сельсовета - отсутствует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Программно-целевые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инструменты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 программы - отсутствуют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муниципальной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 -обеспечение сохранности дорог общего пользования, находящихся в границах населённых пунктов муниципального образования; -увеличение срока службы дорожных покрытий, сооружений; -улучшение технического состояния автомобильных дорог общего пользования местного значения находящихся в границах населённых пунктов муниципального образования; - качественное и высокоэффективное уличное освещение дорог на территории сельского поселения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муниципальной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программы -своевременное и качественное проведение работ, связанных с ремонтом и содержанием дорог общего пользования местного значения; - подготовка проектной документации; - экономное использование электроэнергии и средств, выделяемых на содержание систем уличного освещения дорог.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Целевые индикаторы и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показатели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 программы -протяженность дорог общего пользования всех видов улично-дорожной сети сельского поселения после ремонта, единиц; -количество разработанной проектно-сметной документации на капитальный ремонт дорог общего пользования местного значения (в год)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количество замененных ламп на светодиодные светильники, единиц.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и сроки реализации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 программы этапы реализации программы не выделяются, срок реализации программы 2019 – 2024 год.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Ресурсное обеспечение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 программы Объем средств на реализацию муниципальной программы за счет средств областного и местного бюджета– 5703,7 тыс. рублей, в том числе по годам: 2019 год – 933,7 тыс. рублей; 2020 год – 954,0 тыс. рублей; 2021 год – 954,0 тыс. рублей; 2022 год – 954,0 тыс. рублей; 2023 год – 954,0 тыс. рублей; 2024 год – 954,0 тыс. рублей;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Ожидаемые результаты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реализации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 программы -увеличение протяженности капитально отремонтированных дорог общего пользования, мостов в целях безопасности дорожного движения; -увеличение протяженности дорог общего пользования муниципального значения, имеющих оформленные документы по регистрации права собственности, км. -соответствие технических характеристик проезжей части отремонтированных дорог нормативным требованиям; -будет сформирован современный световой облик сельского поселения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1.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Характеристика сферы реализации программы , описание основных проблем в указанной сфере и прогноз ее развития.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настоящее время протяженность внутрипоселковыхдорог на территории муниципального образования составляет 24,7 километров, в том числе асфальтобенных дорог – 0,7 километра, щебеночных и грунтовых дорог–24,0 километра.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внутрипоселковой дороги -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внутрипоселковой дороги -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капитальный ремонт внутрипоселковой дороги -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Применение программного метода в развитии внутрипоселковыхдорог на территории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комплекса программных мероприятий сопряжена со следующими рисками: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дорог.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Уличное освещение является одним из основных факторов создания условий комфортного проживания населения. Оптимальная освещенность способствует улучшению условий работы и отдыха людей. Качественное и высокоэффективноеуличноеосвещениеслужитпоказателемстабильности, способствуетснижениюколичествапроявленийкриминогенногохарактера, являетсявидимымпроявлениемэффективностиработыорганов местного самоуправления.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система уличного освещения дорог сельского поселения включает в себя свыше 47 ед.световых приборов, около 47 ед. опор, в том числе линии электропередачи напряжением 220кВ.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Значительный износ сетей наружного освещения дорог и оборудования трансформаторных подстанций, сверхнормативный срок их службы не позволяютобеспечитьсоответствующийсовременнымнормамуровеньнадежностиработысетей и управления уличным освещением.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Наиболее остро стоит вопрос обустройства уличного освещения на отдаленных территориях.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произвести замену светильников на более современные, увеличить их количество, а также повысить энергоэффективности.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целью Программы является обеспечение сохранности дорог общего пользования, находящихся в границах населённых пунктов муниципального образования; увеличение срока службы дорожных покрытий, сооружений; улучшение технического состояния автомобильных дорог общего пользования местного значения находящихся в границах населённых пунктов муниципального образования; качественное и высокоэффективное уличное освещение дорог на территории сельского поселения.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достижения основной цели Программы необходимо решить следующие задачи: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своевременное и качественное проведение работ, связанных с ремонтом и содержанием дорог общего пользования местного значения;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подготовка проектной документации;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экономное использование электроэнергии и средств, выделяемых на содержание систем уличного освещения дорог.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программы - 2019 - 2024 годы.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реализации программы обусловлены возможностями местного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Целевыми показателями (индикаторами) программы являются: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-протяженность дорог общего пользования всех видов улично-дорожной сети сельского поселения после ремонта, единиц;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-количество разработанной проектно-сметной документации на капитальный ремонт дорог общего пользования местного значения (в год)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количество замененных ламп на светодиодные светильники, единиц. Сведения о целевых показателях (индикаторах) подпрограммы приведены в приложении N 1 к настоящей Программе.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ожидаемыми конечными результатами программы являются: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увеличение протяженности капитально отремонтированных дорог общего пользования, мостов в целях безопасности дорожного движения;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увеличение протяженности дорог общего пользования муниципального значения, имеющих оформленные документы по регистрации права собственности, км.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технических характеристик проезжей части отремонтированных дорог нормативным требованиям;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будет сформирован современный световой облик сельского поселения.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3. Характеристика основных мероприятий программы.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Включенные в программу основные мероприятия представляют собой комплекс взаимосвязанных мер, направленных на решение наиболее важных текущих и перспективных задач улично-дорожной сети муниципального образования «Дмитриевский сельсовет». Перечень основных мероприятий программы приведен в приложении N 2 к настоящей Программе. План реализации основных мероприятий программы в 2019 году приведен в приложении N 3 к настоящей Программе.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4. Характеристика мер правового регулирования в сфере реализации муниципальных программ.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мероприятий программы осуществляется в рамках законодательства Российской Федерации.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Принятия нормативных правовых актов муниципального образования для реализации мероприятий программы не требуется.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5. Информация по ресурсному обеспечению муниципальной программы.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Финансовое обеспечение реализации муниципальной программы осуществляется за счет средств бюджета поселения.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ассигнований на реализацию муниципальной программы составляет – 5703,7 тыс. рублей, в том числе по годам: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 год – 933,7 тыс. рублей;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 год – 954,0 тыс. рублей;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 год – 954,0 тыс. рублей;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2022 год - 954,0 тыс. рублей;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2023 год - 954,0 тыс. рублей;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2024 год - 954,0 тыс. рублей;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Ресурсное обеспечение реализации программы за счет средств местного бюджета приведено в приложении N 2 к настоящей Программе.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Объемы финансовых обеспечений носят прогнозный характер и подлежат уточнению в установленном порядке.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6. Методика оценки эффективности муниципальной программы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Методика оценки эффективности муниципальной программы представлена в приложении N 4 настоящей Программы.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муниципальной программе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показателях (индикаторах) муниципальной программы и их значения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п/п Наименование показателя (индикатора) Единица измерения Значения показателя по годам Очередной год Первый год планово-го периода Второй год планово-го периода 2022 2023 2024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1 2 3 4 5 6 7 8 9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протяженность дорог общего пользования всех видов улично-дорожной сети сельского поселения после ремонта км 2,7 4,6 6,7 8,6 10,3 12,4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количество разработанной проектно-сметной документации на капитальный ремонт дорог общего пользования местного значения (в год) единиц 16,3 16,3 16,3 16,3 16,3 16,3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количество замененных ламп на светодиодные светильники единиц 12 18 18 4 5 5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 к муниципальной программе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Ресурсное обеспечение и перечень мероприятий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 программы за счет средств областного и местного бюджета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Статус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(муниципальная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программа,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подпрограмма) Наименование программы, подпрограммы, основного мероприятия Ответственный исполнитель, соисполнители Источник Расходы </w:t>
      </w:r>
      <w:r>
        <w:rPr>
          <w:color w:val="000000"/>
          <w:sz w:val="27"/>
          <w:szCs w:val="27"/>
        </w:rPr>
        <w:lastRenderedPageBreak/>
        <w:t>(тыс. руб.), годы финансирования Очередной год Первый год планового периода Второй год планового периода 2022 год 2023 год 2024 год Итого на период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Муниципальная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«Развитие сети внутрипоселко-вых дорог местного значения на территории муниципального образования Дмитриевский сельсовет Бугурусланского района Оренбургской области Администрация Дмитриевского сельсовета всего 933,7 954,0 954,0 954,0 954,0 954,0 5703,7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2015-2020 годы»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Основное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мероприятие 1 Капитальный ремонт и ремонт автомобильных дорог общего пользования населенных пунктов за счет средств областного бюджета Администрация Дмитриевского сельсовета Областной бюджет Областной бюджет 300,5 300,5 300,5 300,5 300,5 300,5 1803,0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Основное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мероприятие 2 Капитальный ремонт и ремонт автомобильных дорог общего пользования населенных пунктов за счет средств местного бюджета Администрация Дмитриевского сельсовета Местный бюджет Местный бюджет 20,0 20,0 20,0 20,0 20,0 20,0 120,0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Основное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мероприятие 3 Содержание автомобильных дорог и инженерных сооружений на них в границах поселений Администрация Дмитриевского сельсовета Местный бюджет Местный бюджет 613,2 613,2 633,5 633,5 633,5 633,5 3780,7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3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муниципальной программе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реализации муниципальной программы в 2019 году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п/п Наименование подпрограммы Ответственный исполнитель Срок Ожидаемый непосредственный результат (краткое описание) Финансирование (тыс.руб.) Начало реализации Окончание реализации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1 2 3 4 5 6 7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 Капитальный ремонт и ремонт автомобильных дорог общего пользования населенных пунктов за счет средств областного бюджета Администрация Дмитриевского сельсовета 01.01.2019 31.12.2019 увеличение протяженности капитально отремонтированных дорог общего пользования, мостов в целях безопасности дорожного движения; -увеличение протяженности дорог общего пользования муниципального значения, имеющих оформленные документы по регистрации права собственности. 300,5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Капитальный ремонт и ремонт автомобильных дорог общего пользования населенных пунктов за счет средств местного бюджета Администрация Дмитриевского сельсовета 01.2019 12.2019 20,0</w:t>
      </w:r>
    </w:p>
    <w:p w:rsidR="00464C41" w:rsidRDefault="00464C41" w:rsidP="00464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Содержание автомобильных дорог и инженерных сооружений на них в границах поселений Администрация Дмитриевского сельсовета 0</w:t>
      </w:r>
    </w:p>
    <w:p w:rsidR="0022455B" w:rsidRDefault="0022455B">
      <w:bookmarkStart w:id="0" w:name="_GoBack"/>
      <w:bookmarkEnd w:id="0"/>
    </w:p>
    <w:sectPr w:rsidR="0022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41"/>
    <w:rsid w:val="0022455B"/>
    <w:rsid w:val="004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2018-08-30T05:35:00Z</dcterms:created>
  <dcterms:modified xsi:type="dcterms:W3CDTF">2018-08-30T05:36:00Z</dcterms:modified>
</cp:coreProperties>
</file>